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96F" w:rsidRPr="00981D56" w:rsidRDefault="0055696F" w:rsidP="0055696F">
      <w:pPr>
        <w:spacing w:line="360" w:lineRule="auto"/>
        <w:ind w:right="1701"/>
        <w:jc w:val="both"/>
        <w:rPr>
          <w:rFonts w:ascii="Arial" w:hAnsi="Arial" w:cs="Arial"/>
        </w:rPr>
      </w:pPr>
    </w:p>
    <w:p w:rsidR="0055696F" w:rsidRPr="00981D56" w:rsidRDefault="0055696F" w:rsidP="0055696F">
      <w:pPr>
        <w:spacing w:line="360" w:lineRule="auto"/>
        <w:ind w:right="2126"/>
        <w:jc w:val="both"/>
        <w:rPr>
          <w:rFonts w:ascii="Arial" w:hAnsi="Arial" w:cs="Arial"/>
          <w:b/>
          <w:sz w:val="36"/>
          <w:szCs w:val="36"/>
        </w:rPr>
      </w:pPr>
      <w:r>
        <w:rPr>
          <w:rFonts w:ascii="Arial" w:hAnsi="Arial" w:cs="Arial"/>
          <w:b/>
          <w:sz w:val="36"/>
          <w:szCs w:val="36"/>
        </w:rPr>
        <w:t>Ein neues Gewand für den</w:t>
      </w:r>
      <w:r w:rsidRPr="00981D56">
        <w:rPr>
          <w:rFonts w:ascii="Arial" w:hAnsi="Arial" w:cs="Arial"/>
          <w:b/>
          <w:sz w:val="36"/>
          <w:szCs w:val="36"/>
        </w:rPr>
        <w:t xml:space="preserve"> Internetauftritt </w:t>
      </w:r>
      <w:r>
        <w:rPr>
          <w:rFonts w:ascii="Arial" w:hAnsi="Arial" w:cs="Arial"/>
          <w:b/>
          <w:sz w:val="36"/>
          <w:szCs w:val="36"/>
        </w:rPr>
        <w:t xml:space="preserve">von </w:t>
      </w:r>
      <w:proofErr w:type="spellStart"/>
      <w:r>
        <w:rPr>
          <w:rFonts w:ascii="Arial" w:hAnsi="Arial" w:cs="Arial"/>
          <w:b/>
          <w:sz w:val="36"/>
          <w:szCs w:val="36"/>
        </w:rPr>
        <w:t>Meguin</w:t>
      </w:r>
      <w:proofErr w:type="spellEnd"/>
    </w:p>
    <w:p w:rsidR="0055696F" w:rsidRPr="00981D56" w:rsidRDefault="0055696F" w:rsidP="0055696F">
      <w:pPr>
        <w:spacing w:line="360" w:lineRule="auto"/>
        <w:ind w:right="2126"/>
        <w:jc w:val="both"/>
        <w:rPr>
          <w:rFonts w:ascii="Arial" w:hAnsi="Arial" w:cs="Arial"/>
        </w:rPr>
      </w:pPr>
    </w:p>
    <w:p w:rsidR="0055696F" w:rsidRPr="00981D56" w:rsidRDefault="00221ACF" w:rsidP="0055696F">
      <w:pPr>
        <w:spacing w:line="360" w:lineRule="auto"/>
        <w:ind w:right="2126"/>
        <w:jc w:val="both"/>
        <w:rPr>
          <w:rFonts w:ascii="Arial" w:hAnsi="Arial" w:cs="Arial"/>
          <w:sz w:val="28"/>
          <w:szCs w:val="28"/>
        </w:rPr>
      </w:pPr>
      <w:r>
        <w:rPr>
          <w:rFonts w:ascii="Arial" w:hAnsi="Arial" w:cs="Arial"/>
          <w:sz w:val="28"/>
          <w:szCs w:val="28"/>
        </w:rPr>
        <w:t>Saarländisches Mineralölwerk</w:t>
      </w:r>
      <w:r w:rsidR="0055696F" w:rsidRPr="00981D56">
        <w:rPr>
          <w:rFonts w:ascii="Arial" w:hAnsi="Arial" w:cs="Arial"/>
          <w:sz w:val="28"/>
          <w:szCs w:val="28"/>
        </w:rPr>
        <w:t xml:space="preserve"> </w:t>
      </w:r>
      <w:r w:rsidR="0055696F">
        <w:rPr>
          <w:rFonts w:ascii="Arial" w:hAnsi="Arial" w:cs="Arial"/>
          <w:sz w:val="28"/>
          <w:szCs w:val="28"/>
        </w:rPr>
        <w:t>gibt seiner Website einen zeitgemäßen Look</w:t>
      </w:r>
    </w:p>
    <w:p w:rsidR="0055696F" w:rsidRPr="00981D56" w:rsidRDefault="0055696F" w:rsidP="0055696F">
      <w:pPr>
        <w:spacing w:line="360" w:lineRule="auto"/>
        <w:ind w:right="1984"/>
        <w:jc w:val="both"/>
        <w:rPr>
          <w:rFonts w:ascii="Arial" w:hAnsi="Arial" w:cs="Arial"/>
        </w:rPr>
      </w:pPr>
    </w:p>
    <w:p w:rsidR="0055696F" w:rsidRDefault="009F60FD" w:rsidP="0055696F">
      <w:pPr>
        <w:spacing w:after="240" w:line="360" w:lineRule="auto"/>
        <w:ind w:right="1984"/>
        <w:jc w:val="both"/>
        <w:rPr>
          <w:rFonts w:ascii="Arial" w:hAnsi="Arial" w:cs="Arial"/>
          <w:b/>
        </w:rPr>
      </w:pPr>
      <w:r>
        <w:rPr>
          <w:rFonts w:ascii="Arial" w:hAnsi="Arial" w:cs="Arial"/>
          <w:b/>
        </w:rPr>
        <w:t>September</w:t>
      </w:r>
      <w:bookmarkStart w:id="0" w:name="_GoBack"/>
      <w:bookmarkEnd w:id="0"/>
      <w:r w:rsidR="0055696F" w:rsidRPr="00981D56">
        <w:rPr>
          <w:rFonts w:ascii="Arial" w:hAnsi="Arial" w:cs="Arial"/>
          <w:b/>
        </w:rPr>
        <w:t xml:space="preserve"> 201</w:t>
      </w:r>
      <w:r w:rsidR="0055696F">
        <w:rPr>
          <w:rFonts w:ascii="Arial" w:hAnsi="Arial" w:cs="Arial"/>
          <w:b/>
        </w:rPr>
        <w:t>9</w:t>
      </w:r>
      <w:r w:rsidR="0055696F" w:rsidRPr="00981D56">
        <w:rPr>
          <w:rFonts w:ascii="Arial" w:hAnsi="Arial" w:cs="Arial"/>
          <w:b/>
        </w:rPr>
        <w:t xml:space="preserve"> – </w:t>
      </w:r>
      <w:r w:rsidR="0055696F">
        <w:rPr>
          <w:rFonts w:ascii="Arial" w:hAnsi="Arial" w:cs="Arial"/>
          <w:b/>
        </w:rPr>
        <w:t xml:space="preserve">Nichts ist so alt wie die Zeitung von gestern. Auf das digitale Zeitalter umgemünzt gilt das Sprichwort sinngemäß für Internetauftritte. Das Mineralölwerk </w:t>
      </w:r>
      <w:proofErr w:type="spellStart"/>
      <w:r w:rsidR="0055696F">
        <w:rPr>
          <w:rFonts w:ascii="Arial" w:hAnsi="Arial" w:cs="Arial"/>
          <w:b/>
        </w:rPr>
        <w:t>Meguin</w:t>
      </w:r>
      <w:proofErr w:type="spellEnd"/>
      <w:r w:rsidR="0055696F">
        <w:rPr>
          <w:rFonts w:ascii="Arial" w:hAnsi="Arial" w:cs="Arial"/>
          <w:b/>
        </w:rPr>
        <w:t xml:space="preserve"> aus dem Saarland hat seine Präsenz im Web optisch komplett überarbeitet und an das Verhalten der Nutzer angepasst.</w:t>
      </w:r>
    </w:p>
    <w:p w:rsidR="0055696F" w:rsidRPr="008409DC" w:rsidRDefault="0055696F" w:rsidP="0055696F">
      <w:pPr>
        <w:spacing w:after="240" w:line="360" w:lineRule="auto"/>
        <w:ind w:right="2052"/>
        <w:jc w:val="both"/>
        <w:rPr>
          <w:rFonts w:ascii="Arial" w:hAnsi="Arial" w:cs="Arial"/>
        </w:rPr>
      </w:pPr>
      <w:r w:rsidRPr="003D41EC">
        <w:rPr>
          <w:rFonts w:ascii="Arial" w:hAnsi="Arial" w:cs="Arial"/>
        </w:rPr>
        <w:t>Wer ins Internet geht,</w:t>
      </w:r>
      <w:r>
        <w:rPr>
          <w:rFonts w:ascii="Arial" w:hAnsi="Arial" w:cs="Arial"/>
          <w:b/>
        </w:rPr>
        <w:t xml:space="preserve"> </w:t>
      </w:r>
      <w:r>
        <w:rPr>
          <w:rFonts w:ascii="Arial" w:hAnsi="Arial" w:cs="Arial"/>
        </w:rPr>
        <w:t xml:space="preserve">nutzt längst nicht mehr nicht zwingend einen PC oder ein Notebook. Mobile Datenträger wie Smartphone und Tablet sind auch im Berufsalltag allgegenwärtig. Für die Internetpräsenz eines Unternehmens hat das zur Folge, dass sie möglichst komfortabel für den Nutzer ausgelegt sein muss und sich den technischen Gegebenheiten anpasst. Dabei spricht man von einem adaptiven Webdesign, also von einem Internetauftritt, dessen </w:t>
      </w:r>
      <w:r w:rsidRPr="00981D56">
        <w:rPr>
          <w:rFonts w:ascii="Arial" w:hAnsi="Arial" w:cs="Arial"/>
        </w:rPr>
        <w:t xml:space="preserve">Darstellung und Auflösung </w:t>
      </w:r>
      <w:r>
        <w:rPr>
          <w:rFonts w:ascii="Arial" w:hAnsi="Arial" w:cs="Arial"/>
        </w:rPr>
        <w:t>sich automatisch auf</w:t>
      </w:r>
      <w:r w:rsidRPr="00981D56">
        <w:rPr>
          <w:rFonts w:ascii="Arial" w:hAnsi="Arial" w:cs="Arial"/>
        </w:rPr>
        <w:t xml:space="preserve"> den jeweiligen Bildschirm des Gerätes </w:t>
      </w:r>
      <w:r>
        <w:rPr>
          <w:rFonts w:ascii="Arial" w:hAnsi="Arial" w:cs="Arial"/>
        </w:rPr>
        <w:t>ausrichten</w:t>
      </w:r>
      <w:r w:rsidRPr="00981D56">
        <w:rPr>
          <w:rFonts w:ascii="Arial" w:hAnsi="Arial" w:cs="Arial"/>
        </w:rPr>
        <w:t xml:space="preserve">. </w:t>
      </w:r>
    </w:p>
    <w:p w:rsidR="0055696F" w:rsidRDefault="0055696F" w:rsidP="0055696F">
      <w:pPr>
        <w:spacing w:after="240" w:line="360" w:lineRule="auto"/>
        <w:ind w:right="2052"/>
        <w:jc w:val="both"/>
        <w:rPr>
          <w:rFonts w:ascii="Arial" w:hAnsi="Arial" w:cs="Arial"/>
        </w:rPr>
      </w:pPr>
      <w:r>
        <w:rPr>
          <w:rFonts w:ascii="Arial" w:hAnsi="Arial" w:cs="Arial"/>
        </w:rPr>
        <w:t xml:space="preserve">Funktionell wurde der Auftritt von </w:t>
      </w:r>
      <w:proofErr w:type="spellStart"/>
      <w:r>
        <w:rPr>
          <w:rFonts w:ascii="Arial" w:hAnsi="Arial" w:cs="Arial"/>
        </w:rPr>
        <w:t>Meguin</w:t>
      </w:r>
      <w:proofErr w:type="spellEnd"/>
      <w:r>
        <w:rPr>
          <w:rFonts w:ascii="Arial" w:hAnsi="Arial" w:cs="Arial"/>
        </w:rPr>
        <w:t xml:space="preserve"> weiter optimiert. Die Inhalte bieten nach wie vor eines: Information – über das Unternehmen, über die Produkte, über Bezugsquellen, über Ansprechpartner – einfach über alles, was man für das Alltagsgeschäft benötigt. Am meisten genutzt ist der Ölwegweiser; ein verlässlicher digitaler Helfer bei der Suche nach dem passenden Schmierstoff. Ist dieser gefunden, stellt sich die Frage, wo man diesen bekommt. Unterstützung kommt von der Bezugsquellensuche. Mit ihr findet der Kunde den </w:t>
      </w:r>
      <w:r>
        <w:rPr>
          <w:rFonts w:ascii="Arial" w:hAnsi="Arial" w:cs="Arial"/>
        </w:rPr>
        <w:lastRenderedPageBreak/>
        <w:t>Stützpunkthändler in seiner Nähe sowie Vertriebspartner im In- und Ausland.</w:t>
      </w:r>
    </w:p>
    <w:p w:rsidR="002E35DD" w:rsidRDefault="002E35DD" w:rsidP="0055696F">
      <w:pPr>
        <w:spacing w:after="240" w:line="360" w:lineRule="auto"/>
        <w:ind w:right="2052"/>
        <w:jc w:val="both"/>
        <w:rPr>
          <w:rFonts w:ascii="Arial" w:hAnsi="Arial" w:cs="Arial"/>
        </w:rPr>
      </w:pPr>
      <w:r>
        <w:rPr>
          <w:rFonts w:ascii="Arial" w:hAnsi="Arial" w:cs="Arial"/>
        </w:rPr>
        <w:t xml:space="preserve">Und wer regelmäßig über alle Entwicklungen bei </w:t>
      </w:r>
      <w:proofErr w:type="spellStart"/>
      <w:r>
        <w:rPr>
          <w:rFonts w:ascii="Arial" w:hAnsi="Arial" w:cs="Arial"/>
        </w:rPr>
        <w:t>Meguin</w:t>
      </w:r>
      <w:proofErr w:type="spellEnd"/>
      <w:r>
        <w:rPr>
          <w:rFonts w:ascii="Arial" w:hAnsi="Arial" w:cs="Arial"/>
        </w:rPr>
        <w:t xml:space="preserve"> informiert sein möchte, kann sich für den Newsletter registrieren. Dann kommen die Informationen quasi ganz von selbst.</w:t>
      </w:r>
    </w:p>
    <w:p w:rsidR="0055696F" w:rsidRPr="00981D56" w:rsidRDefault="002E35DD" w:rsidP="0055696F">
      <w:pPr>
        <w:spacing w:after="240" w:line="360" w:lineRule="auto"/>
        <w:ind w:right="2052"/>
        <w:jc w:val="both"/>
        <w:rPr>
          <w:rFonts w:ascii="Arial" w:hAnsi="Arial" w:cs="Arial"/>
        </w:rPr>
      </w:pPr>
      <w:r>
        <w:rPr>
          <w:rFonts w:ascii="Arial" w:hAnsi="Arial" w:cs="Arial"/>
        </w:rPr>
        <w:t>Übrigens, u</w:t>
      </w:r>
      <w:r w:rsidR="0055696F" w:rsidRPr="00981D56">
        <w:rPr>
          <w:rFonts w:ascii="Arial" w:hAnsi="Arial" w:cs="Arial"/>
        </w:rPr>
        <w:t>nverändert</w:t>
      </w:r>
      <w:r w:rsidR="0055696F" w:rsidRPr="00590238">
        <w:rPr>
          <w:rFonts w:ascii="Arial" w:hAnsi="Arial" w:cs="Arial"/>
        </w:rPr>
        <w:t xml:space="preserve"> </w:t>
      </w:r>
      <w:r w:rsidR="0055696F">
        <w:rPr>
          <w:rFonts w:ascii="Arial" w:hAnsi="Arial" w:cs="Arial"/>
        </w:rPr>
        <w:t>bleibt die URL</w:t>
      </w:r>
      <w:r w:rsidR="0055696F" w:rsidRPr="00981D56">
        <w:rPr>
          <w:rFonts w:ascii="Arial" w:hAnsi="Arial" w:cs="Arial"/>
        </w:rPr>
        <w:t xml:space="preserve">: </w:t>
      </w:r>
      <w:hyperlink r:id="rId7" w:history="1">
        <w:r w:rsidR="0055696F" w:rsidRPr="007E49B1">
          <w:rPr>
            <w:rStyle w:val="Hyperlink"/>
            <w:rFonts w:ascii="Arial" w:hAnsi="Arial" w:cs="Arial"/>
          </w:rPr>
          <w:t>www.meguin.de</w:t>
        </w:r>
      </w:hyperlink>
      <w:r w:rsidR="0055696F">
        <w:rPr>
          <w:rStyle w:val="Hyperlink"/>
          <w:rFonts w:ascii="Arial" w:hAnsi="Arial" w:cs="Arial"/>
        </w:rPr>
        <w:t>.</w:t>
      </w:r>
      <w:r w:rsidR="0055696F" w:rsidRPr="00981D56">
        <w:rPr>
          <w:rFonts w:ascii="Arial" w:hAnsi="Arial" w:cs="Arial"/>
        </w:rPr>
        <w:t xml:space="preserve"> </w:t>
      </w:r>
    </w:p>
    <w:p w:rsidR="0055696F" w:rsidRDefault="0055696F" w:rsidP="0055696F">
      <w:pPr>
        <w:spacing w:line="360" w:lineRule="auto"/>
        <w:ind w:right="1985"/>
        <w:jc w:val="both"/>
        <w:rPr>
          <w:rFonts w:ascii="Arial" w:hAnsi="Arial" w:cs="Arial"/>
          <w:b/>
          <w:bCs/>
        </w:rPr>
      </w:pPr>
    </w:p>
    <w:p w:rsidR="0055696F" w:rsidRPr="00B5411E" w:rsidRDefault="0055696F" w:rsidP="0055696F">
      <w:pPr>
        <w:spacing w:after="240" w:line="360" w:lineRule="auto"/>
        <w:ind w:right="1842"/>
        <w:jc w:val="both"/>
        <w:rPr>
          <w:rFonts w:ascii="Arial" w:hAnsi="Arial" w:cs="Arial"/>
          <w:b/>
        </w:rPr>
      </w:pPr>
      <w:r w:rsidRPr="00B5411E">
        <w:rPr>
          <w:rFonts w:ascii="Arial" w:hAnsi="Arial" w:cs="Arial"/>
          <w:b/>
        </w:rPr>
        <w:t xml:space="preserve">Über </w:t>
      </w:r>
      <w:proofErr w:type="spellStart"/>
      <w:r w:rsidRPr="00B5411E">
        <w:rPr>
          <w:rFonts w:ascii="Arial" w:hAnsi="Arial" w:cs="Arial"/>
          <w:b/>
        </w:rPr>
        <w:t>Meguin</w:t>
      </w:r>
      <w:proofErr w:type="spellEnd"/>
    </w:p>
    <w:p w:rsidR="0055696F" w:rsidRPr="00B5411E" w:rsidRDefault="00221ACF" w:rsidP="0055696F">
      <w:pPr>
        <w:spacing w:line="360" w:lineRule="auto"/>
        <w:ind w:right="1842"/>
        <w:jc w:val="both"/>
        <w:rPr>
          <w:rFonts w:ascii="Arial" w:hAnsi="Arial" w:cs="Arial"/>
        </w:rPr>
      </w:pPr>
      <w:r w:rsidRPr="00935393">
        <w:rPr>
          <w:rFonts w:ascii="Arial" w:hAnsi="Arial" w:cs="Arial"/>
        </w:rPr>
        <w:t>Das i</w:t>
      </w:r>
      <w:r>
        <w:rPr>
          <w:rFonts w:ascii="Arial" w:hAnsi="Arial" w:cs="Arial"/>
        </w:rPr>
        <w:t>m deutschen</w:t>
      </w:r>
      <w:r w:rsidRPr="00935393">
        <w:rPr>
          <w:rFonts w:ascii="Arial" w:hAnsi="Arial" w:cs="Arial"/>
        </w:rPr>
        <w:t xml:space="preserve"> Saarlouis beheimatete Unternehmen bietet mehr als 170 Jahre Erfahrung in Sachen Schmierstoffe. Von einem Hersteller für </w:t>
      </w:r>
      <w:proofErr w:type="spellStart"/>
      <w:r w:rsidRPr="00935393">
        <w:rPr>
          <w:rFonts w:ascii="Arial" w:hAnsi="Arial" w:cs="Arial"/>
        </w:rPr>
        <w:t>Huffette</w:t>
      </w:r>
      <w:proofErr w:type="spellEnd"/>
      <w:r w:rsidRPr="00935393">
        <w:rPr>
          <w:rFonts w:ascii="Arial" w:hAnsi="Arial" w:cs="Arial"/>
        </w:rPr>
        <w:t xml:space="preserve"> und Leinöle entwickelte sich </w:t>
      </w:r>
      <w:proofErr w:type="spellStart"/>
      <w:r w:rsidRPr="00935393">
        <w:rPr>
          <w:rFonts w:ascii="Arial" w:hAnsi="Arial" w:cs="Arial"/>
        </w:rPr>
        <w:t>Meguin</w:t>
      </w:r>
      <w:proofErr w:type="spellEnd"/>
      <w:r w:rsidRPr="00935393">
        <w:rPr>
          <w:rFonts w:ascii="Arial" w:hAnsi="Arial" w:cs="Arial"/>
        </w:rPr>
        <w:t xml:space="preserve"> zu einem modernen Unternehmen, das ein hochwertiges und breit gefächertes Sortiment anbietet. E</w:t>
      </w:r>
      <w:r>
        <w:rPr>
          <w:rFonts w:ascii="Arial" w:hAnsi="Arial" w:cs="Arial"/>
        </w:rPr>
        <w:t>s umfasst beispielsweise Motor</w:t>
      </w:r>
      <w:r w:rsidRPr="00935393">
        <w:rPr>
          <w:rFonts w:ascii="Arial" w:hAnsi="Arial" w:cs="Arial"/>
        </w:rPr>
        <w:t xml:space="preserve">-, Getriebe- und andere Spezialöle, Fette und weitere Schmierstoffe für die Industrie und für den Automotive-Bereich. Gegründet 1847 entwickelt und produziert </w:t>
      </w:r>
      <w:proofErr w:type="spellStart"/>
      <w:r w:rsidRPr="00935393">
        <w:rPr>
          <w:rFonts w:ascii="Arial" w:hAnsi="Arial" w:cs="Arial"/>
        </w:rPr>
        <w:t>Meguin</w:t>
      </w:r>
      <w:proofErr w:type="spellEnd"/>
      <w:r w:rsidRPr="00935393">
        <w:rPr>
          <w:rFonts w:ascii="Arial" w:hAnsi="Arial" w:cs="Arial"/>
        </w:rPr>
        <w:t xml:space="preserve"> ausschließlich in Deutschland. Das Unternehmen ist eine Tochter der </w:t>
      </w:r>
      <w:r>
        <w:rPr>
          <w:rFonts w:ascii="Arial" w:hAnsi="Arial" w:cs="Arial"/>
        </w:rPr>
        <w:t xml:space="preserve">in Ulm ansässigen </w:t>
      </w:r>
      <w:r w:rsidRPr="00935393">
        <w:rPr>
          <w:rFonts w:ascii="Arial" w:hAnsi="Arial" w:cs="Arial"/>
        </w:rPr>
        <w:t xml:space="preserve">LIQUI MOLY GmbH. Beide erwirtschafteten 2018 einen Umsatz von 544 Mio. Euro. Ihre Produkte werden in über </w:t>
      </w:r>
      <w:r>
        <w:rPr>
          <w:rFonts w:ascii="Arial" w:hAnsi="Arial" w:cs="Arial"/>
        </w:rPr>
        <w:t>120</w:t>
      </w:r>
      <w:r w:rsidRPr="00935393">
        <w:rPr>
          <w:rFonts w:ascii="Arial" w:hAnsi="Arial" w:cs="Arial"/>
        </w:rPr>
        <w:t xml:space="preserve"> Ländern verkauft.</w:t>
      </w:r>
    </w:p>
    <w:p w:rsidR="0055696F" w:rsidRDefault="0055696F" w:rsidP="0055696F">
      <w:pPr>
        <w:ind w:right="1984"/>
        <w:jc w:val="both"/>
        <w:rPr>
          <w:rFonts w:ascii="Arial" w:hAnsi="Arial" w:cs="Arial"/>
        </w:rPr>
      </w:pPr>
    </w:p>
    <w:p w:rsidR="00221ACF" w:rsidRDefault="00221ACF" w:rsidP="0055696F">
      <w:pPr>
        <w:ind w:right="1984"/>
        <w:jc w:val="both"/>
        <w:rPr>
          <w:rFonts w:ascii="Arial" w:hAnsi="Arial" w:cs="Arial"/>
        </w:rPr>
      </w:pPr>
    </w:p>
    <w:p w:rsidR="0055696F" w:rsidRDefault="0055696F" w:rsidP="00221ACF">
      <w:pPr>
        <w:keepNext/>
        <w:keepLines/>
        <w:spacing w:line="360" w:lineRule="auto"/>
        <w:ind w:right="1985"/>
      </w:pPr>
      <w:r w:rsidRPr="001C43BB">
        <w:rPr>
          <w:rFonts w:ascii="Arial" w:hAnsi="Arial" w:cs="Arial"/>
          <w:b/>
          <w:bCs/>
        </w:rPr>
        <w:t>Weitere Informationen erhalten Sie bei</w:t>
      </w:r>
      <w:r w:rsidRPr="001C43BB">
        <w:rPr>
          <w:rFonts w:ascii="Arial" w:hAnsi="Arial" w:cs="Arial"/>
        </w:rPr>
        <w:br/>
      </w:r>
      <w:proofErr w:type="spellStart"/>
      <w:r w:rsidRPr="001C43BB">
        <w:rPr>
          <w:rFonts w:ascii="Arial" w:hAnsi="Arial" w:cs="Arial"/>
        </w:rPr>
        <w:t>Meguin</w:t>
      </w:r>
      <w:proofErr w:type="spellEnd"/>
      <w:r w:rsidRPr="001C43BB">
        <w:rPr>
          <w:rFonts w:ascii="Arial" w:hAnsi="Arial" w:cs="Arial"/>
        </w:rPr>
        <w:t xml:space="preserve"> G</w:t>
      </w:r>
      <w:r>
        <w:rPr>
          <w:rFonts w:ascii="Arial" w:hAnsi="Arial" w:cs="Arial"/>
        </w:rPr>
        <w:t>mb</w:t>
      </w:r>
      <w:r w:rsidRPr="001C43BB">
        <w:rPr>
          <w:rFonts w:ascii="Arial" w:hAnsi="Arial" w:cs="Arial"/>
        </w:rPr>
        <w:t>H &amp; Co. KG</w:t>
      </w:r>
      <w:r w:rsidRPr="001C43BB">
        <w:rPr>
          <w:rFonts w:ascii="Arial" w:hAnsi="Arial" w:cs="Arial"/>
        </w:rPr>
        <w:br/>
        <w:t>Mineralölwerke</w:t>
      </w:r>
      <w:r w:rsidRPr="001C43BB">
        <w:rPr>
          <w:rFonts w:ascii="Arial" w:hAnsi="Arial" w:cs="Arial"/>
        </w:rPr>
        <w:br/>
        <w:t>Tobias Gerstlauer</w:t>
      </w:r>
      <w:r w:rsidRPr="001C43BB">
        <w:rPr>
          <w:rFonts w:ascii="Arial" w:hAnsi="Arial" w:cs="Arial"/>
        </w:rPr>
        <w:br/>
        <w:t>Leiter Öffentlichkeitsarbeit D/A/CH</w:t>
      </w:r>
      <w:r w:rsidRPr="001C43BB">
        <w:rPr>
          <w:rFonts w:ascii="Arial" w:hAnsi="Arial" w:cs="Arial"/>
        </w:rPr>
        <w:br/>
      </w:r>
      <w:proofErr w:type="spellStart"/>
      <w:r w:rsidRPr="001C43BB">
        <w:rPr>
          <w:rFonts w:ascii="Arial" w:hAnsi="Arial" w:cs="Arial"/>
        </w:rPr>
        <w:t>Rodener</w:t>
      </w:r>
      <w:proofErr w:type="spellEnd"/>
      <w:r w:rsidRPr="001C43BB">
        <w:rPr>
          <w:rFonts w:ascii="Arial" w:hAnsi="Arial" w:cs="Arial"/>
        </w:rPr>
        <w:t xml:space="preserve"> Str. 25</w:t>
      </w:r>
      <w:r w:rsidRPr="001C43BB">
        <w:rPr>
          <w:rFonts w:ascii="Arial" w:hAnsi="Arial" w:cs="Arial"/>
        </w:rPr>
        <w:br/>
        <w:t>66740 Saarlouis</w:t>
      </w:r>
      <w:r w:rsidRPr="001C43BB">
        <w:rPr>
          <w:rFonts w:ascii="Arial" w:hAnsi="Arial" w:cs="Arial"/>
        </w:rPr>
        <w:br/>
        <w:t>Fon: +49 (0)731/1420-890</w:t>
      </w:r>
      <w:r w:rsidRPr="001C43BB">
        <w:rPr>
          <w:rFonts w:ascii="Arial" w:hAnsi="Arial" w:cs="Arial"/>
        </w:rPr>
        <w:br/>
        <w:t>Fax: +49 (0)731/1420-82</w:t>
      </w:r>
      <w:r w:rsidRPr="001C43BB">
        <w:rPr>
          <w:rFonts w:ascii="Arial" w:hAnsi="Arial" w:cs="Arial"/>
        </w:rPr>
        <w:br/>
      </w:r>
      <w:hyperlink r:id="rId8" w:history="1">
        <w:r w:rsidRPr="001C43BB">
          <w:rPr>
            <w:rStyle w:val="Hyperlink"/>
            <w:rFonts w:ascii="Arial" w:hAnsi="Arial" w:cs="Arial"/>
          </w:rPr>
          <w:t>Tobias.Gerstlauer@liqui-moly.de</w:t>
        </w:r>
      </w:hyperlink>
    </w:p>
    <w:p w:rsidR="00FE48F8" w:rsidRPr="0055696F" w:rsidRDefault="00FE48F8" w:rsidP="0055696F"/>
    <w:sectPr w:rsidR="00FE48F8" w:rsidRPr="005569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8E" w:rsidRDefault="0073128E">
      <w:r>
        <w:separator/>
      </w:r>
    </w:p>
  </w:endnote>
  <w:endnote w:type="continuationSeparator" w:id="0">
    <w:p w:rsidR="0073128E" w:rsidRDefault="00731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73132" w:rsidRDefault="00A73132" w:rsidP="00A7313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132" w:rsidRDefault="00A73132" w:rsidP="004B246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F60FD">
      <w:rPr>
        <w:rStyle w:val="Seitenzahl"/>
        <w:noProof/>
      </w:rPr>
      <w:t>2</w:t>
    </w:r>
    <w:r>
      <w:rPr>
        <w:rStyle w:val="Seitenzahl"/>
      </w:rPr>
      <w:fldChar w:fldCharType="end"/>
    </w:r>
  </w:p>
  <w:p w:rsidR="00A73132" w:rsidRDefault="00A73132" w:rsidP="00A73132">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8E" w:rsidRDefault="0073128E">
      <w:r>
        <w:separator/>
      </w:r>
    </w:p>
  </w:footnote>
  <w:footnote w:type="continuationSeparator" w:id="0">
    <w:p w:rsidR="0073128E" w:rsidRDefault="00731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E3" w:rsidRDefault="003171ED">
    <w:pPr>
      <w:pStyle w:val="Kopfzeile"/>
    </w:pPr>
    <w:r>
      <w:rPr>
        <w:noProof/>
      </w:rPr>
      <w:drawing>
        <wp:inline distT="0" distB="0" distL="0" distR="0">
          <wp:extent cx="5753100" cy="638175"/>
          <wp:effectExtent l="0" t="0" r="0" b="9525"/>
          <wp:docPr id="1" name="Bild 1" descr="Presse_Me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Megu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BB" w:rsidRDefault="001C43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B25"/>
    <w:multiLevelType w:val="hybridMultilevel"/>
    <w:tmpl w:val="51AC94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127DE"/>
    <w:multiLevelType w:val="hybridMultilevel"/>
    <w:tmpl w:val="550C42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43E80"/>
    <w:multiLevelType w:val="hybridMultilevel"/>
    <w:tmpl w:val="DD827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D7"/>
    <w:rsid w:val="000018BE"/>
    <w:rsid w:val="000B17B5"/>
    <w:rsid w:val="000B6801"/>
    <w:rsid w:val="000C33E8"/>
    <w:rsid w:val="00102DE3"/>
    <w:rsid w:val="001C43BB"/>
    <w:rsid w:val="00221ACF"/>
    <w:rsid w:val="002E35DD"/>
    <w:rsid w:val="003171ED"/>
    <w:rsid w:val="00367D78"/>
    <w:rsid w:val="003B72D7"/>
    <w:rsid w:val="004A75F7"/>
    <w:rsid w:val="004B2467"/>
    <w:rsid w:val="0055696F"/>
    <w:rsid w:val="005B0E8A"/>
    <w:rsid w:val="0065682E"/>
    <w:rsid w:val="00657B5F"/>
    <w:rsid w:val="006955BE"/>
    <w:rsid w:val="0073128E"/>
    <w:rsid w:val="00782F35"/>
    <w:rsid w:val="007C032A"/>
    <w:rsid w:val="007E72F6"/>
    <w:rsid w:val="008A1FFA"/>
    <w:rsid w:val="008E3741"/>
    <w:rsid w:val="00946E90"/>
    <w:rsid w:val="009B3D49"/>
    <w:rsid w:val="009E3D68"/>
    <w:rsid w:val="009F60FD"/>
    <w:rsid w:val="00A73132"/>
    <w:rsid w:val="00AB2236"/>
    <w:rsid w:val="00AC7388"/>
    <w:rsid w:val="00B54E4C"/>
    <w:rsid w:val="00B56CE1"/>
    <w:rsid w:val="00BB5482"/>
    <w:rsid w:val="00BD2739"/>
    <w:rsid w:val="00DD5B65"/>
    <w:rsid w:val="00E049BE"/>
    <w:rsid w:val="00F24720"/>
    <w:rsid w:val="00FC10B0"/>
    <w:rsid w:val="00FD58C5"/>
    <w:rsid w:val="00FE4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8C8EB90-C270-4A0C-A9C7-43734B61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3132"/>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B72D7"/>
    <w:pPr>
      <w:tabs>
        <w:tab w:val="center" w:pos="4536"/>
        <w:tab w:val="right" w:pos="9072"/>
      </w:tabs>
    </w:pPr>
  </w:style>
  <w:style w:type="paragraph" w:styleId="Fuzeile">
    <w:name w:val="footer"/>
    <w:basedOn w:val="Standard"/>
    <w:rsid w:val="003B72D7"/>
    <w:pPr>
      <w:tabs>
        <w:tab w:val="center" w:pos="4536"/>
        <w:tab w:val="right" w:pos="9072"/>
      </w:tabs>
    </w:pPr>
  </w:style>
  <w:style w:type="character" w:styleId="Seitenzahl">
    <w:name w:val="page number"/>
    <w:basedOn w:val="Absatz-Standardschriftart"/>
    <w:rsid w:val="00A73132"/>
  </w:style>
  <w:style w:type="character" w:styleId="Hyperlink">
    <w:name w:val="Hyperlink"/>
    <w:rsid w:val="00AB2236"/>
    <w:rPr>
      <w:color w:val="0000FF"/>
      <w:u w:val="single"/>
    </w:rPr>
  </w:style>
  <w:style w:type="character" w:styleId="BesuchterHyperlink">
    <w:name w:val="FollowedHyperlink"/>
    <w:basedOn w:val="Absatz-Standardschriftart"/>
    <w:rsid w:val="00556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guin.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2824</CharactersWithSpaces>
  <SharedDoc>false</SharedDoc>
  <HLinks>
    <vt:vector size="6" baseType="variant">
      <vt:variant>
        <vt:i4>7864409</vt:i4>
      </vt:variant>
      <vt:variant>
        <vt:i4>0</vt:i4>
      </vt:variant>
      <vt:variant>
        <vt:i4>0</vt:i4>
      </vt:variant>
      <vt:variant>
        <vt:i4>5</vt:i4>
      </vt:variant>
      <vt:variant>
        <vt:lpwstr>mailto:Tobias.Gerstlauer@liqui-moly.de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goebbel</dc:creator>
  <cp:keywords/>
  <dc:description/>
  <cp:lastModifiedBy>Tobias Gerstlauer</cp:lastModifiedBy>
  <cp:revision>3</cp:revision>
  <dcterms:created xsi:type="dcterms:W3CDTF">2019-08-29T07:04:00Z</dcterms:created>
  <dcterms:modified xsi:type="dcterms:W3CDTF">2019-09-02T14:44:00Z</dcterms:modified>
</cp:coreProperties>
</file>